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20" w:rsidRDefault="002D1E20" w:rsidP="002D1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 xml:space="preserve">Энергетическая декларация вместо </w:t>
      </w:r>
      <w:proofErr w:type="spellStart"/>
      <w:r>
        <w:rPr>
          <w:rStyle w:val="a4"/>
          <w:rFonts w:ascii="Arial" w:hAnsi="Arial" w:cs="Arial"/>
          <w:color w:val="333333"/>
          <w:sz w:val="22"/>
          <w:szCs w:val="22"/>
        </w:rPr>
        <w:t>энергоаудита</w:t>
      </w:r>
      <w:proofErr w:type="spellEnd"/>
    </w:p>
    <w:p w:rsidR="002D1E20" w:rsidRDefault="002D1E20" w:rsidP="002D1E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2D1E20" w:rsidRDefault="002D1E20" w:rsidP="002D1E2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Федеральным законом от 28.12.2013 № 399-ФЗ «О внесении изменений в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в систему энергетических обследований были внесены изменения, предоставляющие возможность подавляющему большинству организаций (объем потребления энергетических ресурсов которыми не превышает 50 </w:t>
      </w:r>
      <w:proofErr w:type="spellStart"/>
      <w:proofErr w:type="gramStart"/>
      <w:r>
        <w:rPr>
          <w:rFonts w:ascii="Arial" w:hAnsi="Arial" w:cs="Arial"/>
          <w:color w:val="333333"/>
          <w:sz w:val="22"/>
          <w:szCs w:val="22"/>
        </w:rPr>
        <w:t>млн</w:t>
      </w:r>
      <w:proofErr w:type="spellEnd"/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руб.) отказаться от проведения обязательного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энергоаудита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в пользу представления в Минэнерго России информации об энергосбережении и повышении энергетической эффективности (далее – энергетическая декларация), в соответствии с приказом Минэнерго России от 30.06.2014 № 401 «Об утверждении Порядка представления информации об энергосбережении и о повышении энергетической эффективности».</w:t>
      </w:r>
      <w:r>
        <w:rPr>
          <w:rFonts w:ascii="Arial" w:hAnsi="Arial" w:cs="Arial"/>
          <w:color w:val="333333"/>
          <w:sz w:val="22"/>
          <w:szCs w:val="22"/>
        </w:rPr>
        <w:br/>
        <w:t xml:space="preserve">В настоящее время завершается реформирование системы энергетических обследований, предусматривающее безусловную отмену обязательного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энергоаудита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и замену его для государственных и муниципальных учреждений на обязательное ежегодное предоставление энергетических деклараций, заполнение которых может осуществляться сотрудниками учреждений самостоятельно.</w:t>
      </w:r>
    </w:p>
    <w:p w:rsidR="00DC111F" w:rsidRPr="002D1E20" w:rsidRDefault="00DC111F" w:rsidP="002D1E20"/>
    <w:sectPr w:rsidR="00DC111F" w:rsidRPr="002D1E20" w:rsidSect="00DC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ADE"/>
    <w:rsid w:val="00134C7D"/>
    <w:rsid w:val="00286B45"/>
    <w:rsid w:val="002D1E20"/>
    <w:rsid w:val="00415F86"/>
    <w:rsid w:val="00537614"/>
    <w:rsid w:val="006B519A"/>
    <w:rsid w:val="00703B1C"/>
    <w:rsid w:val="007F4ADE"/>
    <w:rsid w:val="00A97E00"/>
    <w:rsid w:val="00B44F70"/>
    <w:rsid w:val="00BF4556"/>
    <w:rsid w:val="00D13518"/>
    <w:rsid w:val="00D9126D"/>
    <w:rsid w:val="00DC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1F"/>
  </w:style>
  <w:style w:type="paragraph" w:styleId="1">
    <w:name w:val="heading 1"/>
    <w:basedOn w:val="a"/>
    <w:next w:val="a"/>
    <w:link w:val="10"/>
    <w:uiPriority w:val="9"/>
    <w:qFormat/>
    <w:rsid w:val="006B5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6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6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86B45"/>
    <w:rPr>
      <w:b/>
      <w:bCs/>
    </w:rPr>
  </w:style>
  <w:style w:type="character" w:styleId="a5">
    <w:name w:val="Hyperlink"/>
    <w:basedOn w:val="a0"/>
    <w:uiPriority w:val="99"/>
    <w:semiHidden/>
    <w:unhideWhenUsed/>
    <w:rsid w:val="00A97E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5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6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1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2019-08-02T03:24:00Z</dcterms:created>
  <dcterms:modified xsi:type="dcterms:W3CDTF">2019-08-02T04:27:00Z</dcterms:modified>
</cp:coreProperties>
</file>